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111761</wp:posOffset>
            </wp:positionH>
            <wp:positionV relativeFrom="paragraph">
              <wp:posOffset>85090</wp:posOffset>
            </wp:positionV>
            <wp:extent cx="654050" cy="725170"/>
            <wp:effectExtent b="0" l="0" r="0" t="0"/>
            <wp:wrapSquare wrapText="bothSides" distB="0" distT="0" distL="114935" distR="11493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669" l="-749" r="-749" t="-66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25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8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4381500</wp:posOffset>
            </wp:positionH>
            <wp:positionV relativeFrom="paragraph">
              <wp:posOffset>85725</wp:posOffset>
            </wp:positionV>
            <wp:extent cx="1913255" cy="37338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2602" l="-520" r="-520" t="-2603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373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6"/>
          <w:szCs w:val="16"/>
          <w:u w:val="none"/>
          <w:shd w:fill="auto" w:val="clear"/>
          <w:vertAlign w:val="baseline"/>
          <w:rtl w:val="0"/>
        </w:rPr>
        <w:t xml:space="preserve">ERASMUS+ PROGRAMME </w:t>
        <w:br w:type="textWrapping"/>
        <w:t xml:space="preserve">Key action 1 - Learning Mobility of Individuals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8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e695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1e695"/>
          <w:sz w:val="60"/>
          <w:szCs w:val="60"/>
          <w:rtl w:val="0"/>
        </w:rPr>
        <w:t xml:space="preserve">CALYPSO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6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e69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1e695"/>
          <w:sz w:val="40"/>
          <w:szCs w:val="40"/>
          <w:rtl w:val="0"/>
        </w:rPr>
        <w:t xml:space="preserve">Common Action for Learning, Youth Participation and Sustainability within EU Organizations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e695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71" w:before="171" w:lineRule="auto"/>
        <w:jc w:val="center"/>
        <w:rPr>
          <w:rFonts w:ascii="Verdana" w:cs="Verdana" w:eastAsia="Verdana" w:hAnsi="Verdana"/>
          <w:color w:val="ee9012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41e695"/>
          <w:sz w:val="36"/>
          <w:szCs w:val="36"/>
          <w:vertAlign w:val="baseline"/>
          <w:rtl w:val="0"/>
        </w:rPr>
        <w:t xml:space="preserve">VIRTUAL </w:t>
      </w:r>
      <w:r w:rsidDel="00000000" w:rsidR="00000000" w:rsidRPr="00000000">
        <w:rPr>
          <w:rFonts w:ascii="Arial" w:cs="Arial" w:eastAsia="Arial" w:hAnsi="Arial"/>
          <w:b w:val="1"/>
          <w:color w:val="41e695"/>
          <w:sz w:val="36"/>
          <w:szCs w:val="36"/>
          <w:rtl w:val="0"/>
        </w:rPr>
        <w:t xml:space="preserve">TRAINING COURSE</w:t>
      </w:r>
      <w:r w:rsidDel="00000000" w:rsidR="00000000" w:rsidRPr="00000000">
        <w:rPr>
          <w:rFonts w:ascii="Verdana" w:cs="Verdana" w:eastAsia="Verdana" w:hAnsi="Verdana"/>
          <w:color w:val="ee9012"/>
          <w:sz w:val="36"/>
          <w:szCs w:val="36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71" w:before="171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22-30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November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2021 (10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26" w:right="424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return this form, within 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2/10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26" w:right="424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scambi@lunaria.org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6" w:right="424" w:firstLine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 CONFIRM THAT I HAVE READ LUNARIA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PRIVACY POLICY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vertAlign w:val="baseline"/>
                <w:rtl w:val="0"/>
              </w:rPr>
              <w:t xml:space="preserve">THIS IS A REQUIRED QUESTION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SENDING ORGANIZATION: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FIRST NAME: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SURNAME: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GENDER:                                   □ Male</w:t>
              <w:tab/>
              <w:t xml:space="preserve">                   □  Female                  □ 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 xml:space="preserve">              </w:t>
      </w:r>
      <w:r w:rsidDel="00000000" w:rsidR="00000000" w:rsidRPr="00000000">
        <w:rPr>
          <w:rtl w:val="0"/>
        </w:rPr>
      </w:r>
    </w:p>
    <w:tbl>
      <w:tblPr>
        <w:tblStyle w:val="Table6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3075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DATE OF BIRTH: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PLACE OF BIRTH (town, country):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RESIDENCE ADDRESS (street, town, country):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TELEPHONE: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1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PAST EXPERIENCES: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WHAT IS YOUR MOTIVATION TO TAKE PART IN THIS PROJECT?: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62.0" w:type="dxa"/>
        <w:jc w:val="left"/>
        <w:tblInd w:w="0.0" w:type="dxa"/>
        <w:tblLayout w:type="fixed"/>
        <w:tblLook w:val="0000"/>
      </w:tblPr>
      <w:tblGrid>
        <w:gridCol w:w="9862"/>
        <w:tblGridChange w:id="0">
          <w:tblGrid>
            <w:gridCol w:w="98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WHAT ARE YOUR EXPECTATIONS TOWARDS THE VIRTUAL YOUTH EXCHANGE?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ahoma" w:cs="Tahoma" w:eastAsia="Tahoma" w:hAnsi="Tahoma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kern w:val="2"/>
      <w:position w:val="-1"/>
      <w:sz w:val="24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Titolo21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4"/>
      <w:u w:val="single"/>
      <w:effect w:val="none"/>
      <w:vertAlign w:val="baseline"/>
      <w:cs w:val="0"/>
      <w:em w:val="none"/>
      <w:lang w:bidi="ar-SA" w:eastAsia="zh-CN" w:val="en-US"/>
    </w:rPr>
  </w:style>
  <w:style w:type="paragraph" w:styleId="Titolo32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eastAsia="Times New Roman" w:hAnsi="Arial"/>
      <w:b w:val="1"/>
      <w:i w:val="1"/>
      <w:iCs w:val="1"/>
      <w:w w:val="100"/>
      <w:kern w:val="2"/>
      <w:position w:val="-1"/>
      <w:sz w:val="28"/>
      <w:szCs w:val="32"/>
      <w:u w:val="single"/>
      <w:effect w:val="none"/>
      <w:vertAlign w:val="baseline"/>
      <w:cs w:val="0"/>
      <w:em w:val="none"/>
      <w:lang w:bidi="ar-SA" w:eastAsia="zh-CN" w:val="en-US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Titolo6">
    <w:name w:val="Titolo 6"/>
    <w:basedOn w:val="Normal"/>
    <w:next w:val="Normal"/>
    <w:autoRedefine w:val="0"/>
    <w:hidden w:val="0"/>
    <w:qFormat w:val="0"/>
    <w:pPr>
      <w:keepNext w:val="1"/>
      <w:widowControl w:val="1"/>
      <w:suppressAutoHyphens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6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Titolo7">
    <w:name w:val="Titolo 7"/>
    <w:basedOn w:val="Normal"/>
    <w:next w:val="Normal"/>
    <w:autoRedefine w:val="0"/>
    <w:hidden w:val="0"/>
    <w:qFormat w:val="0"/>
    <w:pPr>
      <w:keepNext w:val="1"/>
      <w:widowControl w:val="1"/>
      <w:suppressAutoHyphens w:val="1"/>
      <w:bidi w:val="0"/>
      <w:spacing w:line="1" w:lineRule="atLeast"/>
      <w:ind w:left="0" w:right="278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4">
    <w:name w:val="Car. predefinito paragrafo4"/>
    <w:next w:val="Car.predefinitoparagraf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tterepredefinitoparagrafo">
    <w:name w:val="WW-Carattere predefinito paragrafo"/>
    <w:next w:val="WW-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Internetvisitato">
    <w:name w:val="Collegamento Internet visitato"/>
    <w:next w:val="CollegamentoInternet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3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2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1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2">
    <w:name w:val="Intestazione2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"/>
    <w:next w:val="Didascali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youth.af.0.h0.right">
    <w:name w:val="youth.af.0.h0.right"/>
    <w:basedOn w:val="Normal"/>
    <w:next w:val="youth.af.0.h0.right"/>
    <w:autoRedefine w:val="0"/>
    <w:hidden w:val="0"/>
    <w:qFormat w:val="0"/>
    <w:pPr>
      <w:keepNext w:val="1"/>
      <w:widowControl w:val="1"/>
      <w:tabs>
        <w:tab w:val="left" w:leader="none" w:pos="284"/>
      </w:tabs>
      <w:suppressAutoHyphens w:val="0"/>
      <w:bidi w:val="0"/>
      <w:spacing w:after="60" w:before="18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eastAsia="Times New Roman" w:hAnsi="Arial"/>
      <w:b w:val="1"/>
      <w:i w:val="1"/>
      <w:color w:val="000080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youth.af.x.separator">
    <w:name w:val="youth.af.x.separator"/>
    <w:basedOn w:val="Normal"/>
    <w:next w:val="youth.af.x.separator"/>
    <w:autoRedefine w:val="0"/>
    <w:hidden w:val="0"/>
    <w:qFormat w:val="0"/>
    <w:pPr>
      <w:widowControl w:val="1"/>
      <w:tabs>
        <w:tab w:val="left" w:leader="none" w:pos="284"/>
      </w:tabs>
      <w:suppressAutoHyphens w:val="0"/>
      <w:bidi w:val="0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youth.af.f.cent">
    <w:name w:val="youth.af.f.cent"/>
    <w:basedOn w:val="Normal"/>
    <w:next w:val="youth.af.f.cent"/>
    <w:autoRedefine w:val="0"/>
    <w:hidden w:val="0"/>
    <w:qFormat w:val="0"/>
    <w:pPr>
      <w:keepNext w:val="1"/>
      <w:widowControl w:val="1"/>
      <w:tabs>
        <w:tab w:val="left" w:leader="none" w:pos="284"/>
      </w:tabs>
      <w:suppressAutoHyphens w:val="0"/>
      <w:bidi w:val="0"/>
      <w:spacing w:after="6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Corpodeltesto31">
    <w:name w:val="Corpo del testo 31"/>
    <w:basedOn w:val="Normal"/>
    <w:next w:val="Corpodeltesto31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278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n-GB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unaria.org/wp-content/uploads/2018/06/privacy_gdpr-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cnjju9BWmr358KGQG7Q2foevg==">AMUW2mUx0RnynUvUSEKWjLBoChzLIc0aWNsTJUftKGGBaOqnLgVLRukdv1xDU61VmDbPXPNnYHzEYTVp54MQ0Zxhe5QEVwdlOt5ssLUvlzaNo+JsXozmY2I=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2019-07-21T12:32:00Z</dcterms:created>
  <dc:creator>Buddha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