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47" w:rsidRPr="00151338" w:rsidRDefault="00C63747" w:rsidP="00AD536D">
      <w:pPr>
        <w:jc w:val="center"/>
        <w:rPr>
          <w:rFonts w:ascii="Palatino Linotype" w:hAnsi="Palatino Linotype"/>
          <w:b/>
          <w:color w:val="FF6600"/>
          <w:sz w:val="40"/>
          <w:szCs w:val="40"/>
        </w:rPr>
      </w:pPr>
      <w:r w:rsidRPr="00151338">
        <w:rPr>
          <w:rFonts w:ascii="Palatino Linotype" w:hAnsi="Palatino Linotype"/>
          <w:b/>
          <w:color w:val="FF6600"/>
          <w:sz w:val="40"/>
          <w:szCs w:val="40"/>
        </w:rPr>
        <w:t>WATCH DOG</w:t>
      </w:r>
    </w:p>
    <w:p w:rsidR="00C63747" w:rsidRPr="00D65380" w:rsidRDefault="00C63747" w:rsidP="00F6530A">
      <w:pPr>
        <w:jc w:val="center"/>
        <w:rPr>
          <w:rFonts w:ascii="Palatino Linotype" w:hAnsi="Palatino Linotype"/>
          <w:color w:val="FF6600"/>
        </w:rPr>
      </w:pPr>
      <w:r w:rsidRPr="00D65380">
        <w:rPr>
          <w:rFonts w:ascii="Palatino Linotype" w:hAnsi="Palatino Linotype"/>
          <w:color w:val="FF6600"/>
        </w:rPr>
        <w:t xml:space="preserve">Immigrazione, asilo, diritti di cittadinanza, discriminazioni e razzismo </w:t>
      </w:r>
    </w:p>
    <w:p w:rsidR="00C63747" w:rsidRPr="00D65380" w:rsidRDefault="00C63747" w:rsidP="00F6530A">
      <w:pPr>
        <w:jc w:val="center"/>
        <w:rPr>
          <w:rFonts w:ascii="Palatino Linotype" w:hAnsi="Palatino Linotype"/>
          <w:color w:val="FF6600"/>
        </w:rPr>
      </w:pPr>
      <w:r w:rsidRPr="00D65380">
        <w:rPr>
          <w:rFonts w:ascii="Palatino Linotype" w:hAnsi="Palatino Linotype"/>
          <w:color w:val="FF6600"/>
        </w:rPr>
        <w:t>nel dibattito parlamentare</w:t>
      </w:r>
    </w:p>
    <w:p w:rsidR="00C63747" w:rsidRPr="00151338" w:rsidRDefault="00C63747" w:rsidP="00F6530A">
      <w:pPr>
        <w:rPr>
          <w:rFonts w:ascii="Palatino Linotype" w:hAnsi="Palatino Linotype"/>
          <w:color w:val="FF6600"/>
        </w:rPr>
      </w:pPr>
    </w:p>
    <w:p w:rsidR="00C63747" w:rsidRPr="00151338" w:rsidRDefault="00C63747" w:rsidP="00F6530A">
      <w:pPr>
        <w:jc w:val="center"/>
        <w:rPr>
          <w:rFonts w:ascii="Palatino Linotype" w:hAnsi="Palatino Linotype"/>
          <w:b/>
          <w:color w:val="FF6600"/>
        </w:rPr>
      </w:pPr>
      <w:r w:rsidRPr="00151338">
        <w:rPr>
          <w:rFonts w:ascii="Palatino Linotype" w:hAnsi="Palatino Linotype"/>
          <w:color w:val="FF6600"/>
        </w:rPr>
        <w:t xml:space="preserve">a cura di </w:t>
      </w:r>
    </w:p>
    <w:p w:rsidR="00C63747" w:rsidRDefault="00C63747" w:rsidP="00F6530A">
      <w:pPr>
        <w:jc w:val="center"/>
        <w:rPr>
          <w:rFonts w:ascii="Palatino Linotype" w:hAnsi="Palatino Linotype"/>
          <w:b/>
          <w:color w:val="F79646"/>
        </w:rPr>
      </w:pPr>
    </w:p>
    <w:p w:rsidR="00C63747" w:rsidRDefault="00C63747" w:rsidP="00F6530A">
      <w:pPr>
        <w:jc w:val="center"/>
        <w:rPr>
          <w:rFonts w:ascii="Palatino Linotype" w:hAnsi="Palatino Linotype"/>
          <w:color w:val="F79646"/>
        </w:rPr>
      </w:pPr>
      <w:r w:rsidRPr="000701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lunariacolori" style="width:63.75pt;height:1in;visibility:visible">
            <v:imagedata r:id="rId5" o:title=""/>
          </v:shape>
        </w:pict>
      </w:r>
    </w:p>
    <w:p w:rsidR="00C63747" w:rsidRDefault="00C63747" w:rsidP="00F6530A">
      <w:pPr>
        <w:jc w:val="both"/>
        <w:rPr>
          <w:rFonts w:ascii="Palatino Linotype" w:hAnsi="Palatino Linotype"/>
        </w:rPr>
      </w:pPr>
    </w:p>
    <w:p w:rsidR="00C63747" w:rsidRPr="00AD536D" w:rsidRDefault="00C63747" w:rsidP="00AD536D">
      <w:pPr>
        <w:jc w:val="center"/>
        <w:rPr>
          <w:rFonts w:ascii="Palatino Linotype" w:hAnsi="Palatino Linotype"/>
          <w:b/>
        </w:rPr>
      </w:pPr>
      <w:r w:rsidRPr="00AD536D">
        <w:rPr>
          <w:rFonts w:ascii="Palatino Linotype" w:hAnsi="Palatino Linotype"/>
          <w:b/>
        </w:rPr>
        <w:t>Scheda di sintesi</w:t>
      </w:r>
    </w:p>
    <w:p w:rsidR="00C63747" w:rsidRDefault="00C63747" w:rsidP="00F6530A">
      <w:pPr>
        <w:jc w:val="both"/>
        <w:rPr>
          <w:rFonts w:ascii="Palatino Linotype" w:hAnsi="Palatino Linotype"/>
        </w:rPr>
      </w:pPr>
    </w:p>
    <w:p w:rsidR="00C63747" w:rsidRDefault="00C63747" w:rsidP="00F6530A">
      <w:pPr>
        <w:jc w:val="both"/>
        <w:rPr>
          <w:rFonts w:ascii="Palatino Linotype" w:hAnsi="Palatino Linotype"/>
        </w:rPr>
      </w:pPr>
      <w:r w:rsidRPr="006E6AAC">
        <w:rPr>
          <w:rFonts w:ascii="Palatino Linotype" w:hAnsi="Palatino Linotype"/>
          <w:b/>
        </w:rPr>
        <w:t>98 proposte di legge</w:t>
      </w:r>
      <w:r>
        <w:rPr>
          <w:rFonts w:ascii="Palatino Linotype" w:hAnsi="Palatino Linotype"/>
        </w:rPr>
        <w:t xml:space="preserve"> presentate dall’inizio della legislatura e </w:t>
      </w:r>
      <w:r w:rsidRPr="006E6AAC">
        <w:rPr>
          <w:rFonts w:ascii="Palatino Linotype" w:hAnsi="Palatino Linotype"/>
          <w:b/>
        </w:rPr>
        <w:t>286 atti parlamentari non legislativi</w:t>
      </w:r>
      <w:r>
        <w:rPr>
          <w:rFonts w:ascii="Palatino Linotype" w:hAnsi="Palatino Linotype"/>
        </w:rPr>
        <w:t xml:space="preserve"> presentati tra l’1 febbraio e il 5 agosto 2015: sono quelli monitorati da </w:t>
      </w:r>
      <w:r w:rsidRPr="00F6530A">
        <w:rPr>
          <w:rFonts w:ascii="Palatino Linotype" w:hAnsi="Palatino Linotype"/>
          <w:b/>
        </w:rPr>
        <w:t xml:space="preserve">Lunaria </w:t>
      </w:r>
      <w:r>
        <w:rPr>
          <w:rFonts w:ascii="Palatino Linotype" w:hAnsi="Palatino Linotype"/>
        </w:rPr>
        <w:t xml:space="preserve">nel corso di un monitoraggio dell’attività parlamentare svolta in materia di </w:t>
      </w:r>
      <w:r w:rsidRPr="00BD30BE">
        <w:rPr>
          <w:rFonts w:ascii="Palatino Linotype" w:hAnsi="Palatino Linotype"/>
        </w:rPr>
        <w:t xml:space="preserve">immigrazione, asilo, cittadinanza, discriminazioni e razzismo. </w:t>
      </w:r>
    </w:p>
    <w:p w:rsidR="00C63747" w:rsidRDefault="00C63747" w:rsidP="00F6530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risultati del monitoraggio sono stati presentati questa mattina in una conferenza stampa alla Camera.</w:t>
      </w:r>
    </w:p>
    <w:p w:rsidR="00C63747" w:rsidRDefault="00C63747" w:rsidP="00F6530A">
      <w:pPr>
        <w:jc w:val="both"/>
        <w:rPr>
          <w:rFonts w:ascii="Palatino Linotype" w:hAnsi="Palatino Linotype"/>
        </w:rPr>
      </w:pPr>
    </w:p>
    <w:p w:rsidR="00C63747" w:rsidRPr="00C936F7" w:rsidRDefault="00C63747" w:rsidP="00D33039">
      <w:pPr>
        <w:jc w:val="center"/>
        <w:rPr>
          <w:rFonts w:ascii="Palatino Linotype" w:hAnsi="Palatino Linotype"/>
          <w:b/>
        </w:rPr>
      </w:pPr>
      <w:r w:rsidRPr="00C936F7">
        <w:rPr>
          <w:rFonts w:ascii="Palatino Linotype" w:hAnsi="Palatino Linotype"/>
          <w:b/>
        </w:rPr>
        <w:t>Le proposte di legge</w:t>
      </w:r>
    </w:p>
    <w:p w:rsidR="00C63747" w:rsidRDefault="00C63747" w:rsidP="00F6530A">
      <w:pPr>
        <w:jc w:val="both"/>
        <w:rPr>
          <w:rFonts w:ascii="Palatino Linotype" w:hAnsi="Palatino Linotype"/>
        </w:rPr>
      </w:pPr>
    </w:p>
    <w:p w:rsidR="00C63747" w:rsidRDefault="00C63747" w:rsidP="00F6530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gran parte delle </w:t>
      </w:r>
      <w:r w:rsidRPr="00731E7A">
        <w:rPr>
          <w:rFonts w:ascii="Palatino Linotype" w:hAnsi="Palatino Linotype"/>
          <w:b/>
        </w:rPr>
        <w:t>proposte di legge presentate</w:t>
      </w:r>
      <w:r>
        <w:rPr>
          <w:rFonts w:ascii="Palatino Linotype" w:hAnsi="Palatino Linotype"/>
        </w:rPr>
        <w:t xml:space="preserve"> è relativa ai diritti di cittadinanza (61) e alla riforma della disciplina in materia di immigrazione (19), mentre sono 8 le proposte che intervengono in materia di discriminazioni e di razzismo e 6 quelle dedicate alla disciplina dell’asilo. </w:t>
      </w:r>
    </w:p>
    <w:p w:rsidR="00C63747" w:rsidRDefault="00C63747" w:rsidP="00F6530A">
      <w:pPr>
        <w:jc w:val="both"/>
        <w:rPr>
          <w:rFonts w:ascii="Palatino Linotype" w:hAnsi="Palatino Linotype"/>
        </w:rPr>
      </w:pPr>
      <w:r w:rsidRPr="006C69B4">
        <w:rPr>
          <w:rFonts w:ascii="Palatino Linotype" w:hAnsi="Palatino Linotype"/>
        </w:rPr>
        <w:t>Il gruppo più attivo sul piano dell’iniziativa legislativa è quello del PD.</w:t>
      </w:r>
    </w:p>
    <w:p w:rsidR="00C63747" w:rsidRPr="00780B2B" w:rsidRDefault="00C63747" w:rsidP="00780B2B">
      <w:pPr>
        <w:jc w:val="both"/>
        <w:rPr>
          <w:rFonts w:ascii="Palatino Linotype" w:hAnsi="Palatino Linotype"/>
        </w:rPr>
      </w:pPr>
      <w:r w:rsidRPr="006A082B">
        <w:rPr>
          <w:rFonts w:ascii="Palatino Linotype" w:hAnsi="Palatino Linotype"/>
          <w:b/>
        </w:rPr>
        <w:t>Le proposte che</w:t>
      </w:r>
      <w:r>
        <w:rPr>
          <w:rFonts w:ascii="Palatino Linotype" w:hAnsi="Palatino Linotype"/>
        </w:rPr>
        <w:t xml:space="preserve"> </w:t>
      </w:r>
      <w:r w:rsidRPr="00731E7A">
        <w:rPr>
          <w:rFonts w:ascii="Palatino Linotype" w:hAnsi="Palatino Linotype"/>
          <w:b/>
        </w:rPr>
        <w:t>hanno iniziato l’esame</w:t>
      </w:r>
      <w:r>
        <w:rPr>
          <w:rFonts w:ascii="Palatino Linotype" w:hAnsi="Palatino Linotype"/>
        </w:rPr>
        <w:t xml:space="preserve"> sono però </w:t>
      </w:r>
      <w:r w:rsidRPr="00731E7A">
        <w:rPr>
          <w:rFonts w:ascii="Palatino Linotype" w:hAnsi="Palatino Linotype"/>
          <w:b/>
        </w:rPr>
        <w:t>37</w:t>
      </w:r>
      <w:r>
        <w:rPr>
          <w:rFonts w:ascii="Palatino Linotype" w:hAnsi="Palatino Linotype"/>
          <w:b/>
        </w:rPr>
        <w:t xml:space="preserve">, </w:t>
      </w:r>
      <w:r w:rsidRPr="00780B2B">
        <w:rPr>
          <w:rFonts w:ascii="Palatino Linotype" w:hAnsi="Palatino Linotype"/>
        </w:rPr>
        <w:t>gran parte delle quali riguardano la riforma</w:t>
      </w:r>
      <w:r>
        <w:rPr>
          <w:rFonts w:ascii="Palatino Linotype" w:hAnsi="Palatino Linotype"/>
        </w:rPr>
        <w:t xml:space="preserve"> della legge sulla cittadinanza </w:t>
      </w:r>
      <w:r w:rsidRPr="00780B2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il cui</w:t>
      </w:r>
      <w:r w:rsidRPr="00780B2B">
        <w:rPr>
          <w:rFonts w:ascii="Palatino Linotype" w:hAnsi="Palatino Linotype"/>
        </w:rPr>
        <w:t xml:space="preserve"> testo </w:t>
      </w:r>
      <w:r>
        <w:rPr>
          <w:rFonts w:ascii="Palatino Linotype" w:hAnsi="Palatino Linotype"/>
        </w:rPr>
        <w:t>è</w:t>
      </w:r>
      <w:r w:rsidRPr="00780B2B">
        <w:rPr>
          <w:rFonts w:ascii="Palatino Linotype" w:hAnsi="Palatino Linotype"/>
        </w:rPr>
        <w:t xml:space="preserve"> attualmente in discussione in aula alla Camera</w:t>
      </w:r>
      <w:r>
        <w:rPr>
          <w:rFonts w:ascii="Palatino Linotype" w:hAnsi="Palatino Linotype"/>
        </w:rPr>
        <w:t>.</w:t>
      </w:r>
    </w:p>
    <w:p w:rsidR="00C63747" w:rsidRPr="00780B2B" w:rsidRDefault="00C63747" w:rsidP="00780B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Una</w:t>
      </w:r>
      <w:r w:rsidRPr="00780B2B">
        <w:rPr>
          <w:rFonts w:ascii="Palatino Linotype" w:hAnsi="Palatino Linotype"/>
        </w:rPr>
        <w:t xml:space="preserve"> proposta di legge di vari deputati approvata in aula alla Camera (194</w:t>
      </w:r>
      <w:r>
        <w:rPr>
          <w:rFonts w:ascii="Palatino Linotype" w:hAnsi="Palatino Linotype"/>
        </w:rPr>
        <w:t>9) e trasmessa al Senato (1871) riconosce ai minori stranieri il</w:t>
      </w:r>
      <w:r w:rsidRPr="00780B2B">
        <w:rPr>
          <w:rFonts w:ascii="Palatino Linotype" w:hAnsi="Palatino Linotype"/>
        </w:rPr>
        <w:t xml:space="preserve"> diritto di partecipare ad attività</w:t>
      </w:r>
      <w:r>
        <w:rPr>
          <w:rFonts w:ascii="Palatino Linotype" w:hAnsi="Palatino Linotype"/>
        </w:rPr>
        <w:t xml:space="preserve"> sportive</w:t>
      </w:r>
      <w:r w:rsidRPr="00780B2B">
        <w:rPr>
          <w:rFonts w:ascii="Palatino Linotype" w:hAnsi="Palatino Linotype"/>
        </w:rPr>
        <w:t xml:space="preserve"> agonistiche</w:t>
      </w:r>
      <w:r>
        <w:rPr>
          <w:rFonts w:ascii="Palatino Linotype" w:hAnsi="Palatino Linotype"/>
        </w:rPr>
        <w:t xml:space="preserve">; una </w:t>
      </w:r>
      <w:r w:rsidRPr="00780B2B">
        <w:rPr>
          <w:rFonts w:ascii="Palatino Linotype" w:hAnsi="Palatino Linotype"/>
        </w:rPr>
        <w:t xml:space="preserve">proposta di legge (Zampa, 1658) </w:t>
      </w:r>
      <w:r>
        <w:rPr>
          <w:rFonts w:ascii="Palatino Linotype" w:hAnsi="Palatino Linotype"/>
        </w:rPr>
        <w:t>sui minori stranieri non accompagnati è ferma</w:t>
      </w:r>
      <w:r w:rsidRPr="00780B2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in Commissione</w:t>
      </w:r>
      <w:r w:rsidRPr="00780B2B">
        <w:rPr>
          <w:rFonts w:ascii="Palatino Linotype" w:hAnsi="Palatino Linotype"/>
        </w:rPr>
        <w:t xml:space="preserve"> al 22 ottobre 2014</w:t>
      </w:r>
      <w:r>
        <w:rPr>
          <w:rFonts w:ascii="Palatino Linotype" w:hAnsi="Palatino Linotype"/>
        </w:rPr>
        <w:t>.</w:t>
      </w:r>
    </w:p>
    <w:p w:rsidR="00C63747" w:rsidRPr="00780B2B" w:rsidRDefault="00C63747" w:rsidP="00780B2B">
      <w:pPr>
        <w:jc w:val="both"/>
        <w:rPr>
          <w:rFonts w:ascii="Palatino Linotype" w:hAnsi="Palatino Linotype"/>
        </w:rPr>
      </w:pPr>
      <w:r w:rsidRPr="00780B2B">
        <w:rPr>
          <w:rFonts w:ascii="Palatino Linotype" w:hAnsi="Palatino Linotype"/>
        </w:rPr>
        <w:t>3 disegni di legge in esame al Senato (Morra, 1939; Manconi e Mazzon</w:t>
      </w:r>
      <w:r>
        <w:rPr>
          <w:rFonts w:ascii="Palatino Linotype" w:hAnsi="Palatino Linotype"/>
        </w:rPr>
        <w:t>i, 1908; Fattorini e altri, 865) propongono l’i</w:t>
      </w:r>
      <w:r w:rsidRPr="00780B2B">
        <w:rPr>
          <w:rFonts w:ascii="Palatino Linotype" w:hAnsi="Palatino Linotype"/>
        </w:rPr>
        <w:t xml:space="preserve">stituzione </w:t>
      </w:r>
      <w:r>
        <w:rPr>
          <w:rFonts w:ascii="Palatino Linotype" w:hAnsi="Palatino Linotype"/>
        </w:rPr>
        <w:t xml:space="preserve">di un </w:t>
      </w:r>
      <w:r w:rsidRPr="00780B2B">
        <w:rPr>
          <w:rFonts w:ascii="Palatino Linotype" w:hAnsi="Palatino Linotype"/>
        </w:rPr>
        <w:t>or</w:t>
      </w:r>
      <w:r>
        <w:rPr>
          <w:rFonts w:ascii="Palatino Linotype" w:hAnsi="Palatino Linotype"/>
        </w:rPr>
        <w:t xml:space="preserve">ganismo nazionale di tutela dei diritti umani e 2 disegni di legge prevedono l’istituzione di un </w:t>
      </w:r>
      <w:r w:rsidRPr="00780B2B">
        <w:rPr>
          <w:rFonts w:ascii="Palatino Linotype" w:hAnsi="Palatino Linotype"/>
        </w:rPr>
        <w:t>Garante dei diritti delle persone private della libertà personale: (Manconi, 668; Barani, 383).</w:t>
      </w:r>
    </w:p>
    <w:p w:rsidR="00C63747" w:rsidRDefault="00C63747" w:rsidP="00780B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Due emendamenti proposti al Senato all’art. 8 della legge di riforma terzo settore </w:t>
      </w:r>
      <w:r w:rsidRPr="00780B2B">
        <w:rPr>
          <w:rFonts w:ascii="Palatino Linotype" w:hAnsi="Palatino Linotype"/>
        </w:rPr>
        <w:t>(1870)</w:t>
      </w:r>
      <w:r>
        <w:rPr>
          <w:rFonts w:ascii="Palatino Linotype" w:hAnsi="Palatino Linotype"/>
        </w:rPr>
        <w:t xml:space="preserve"> propongono l’estensione del diritto a partecipare al Servizio Civile Universale ai giovani stranieri.</w:t>
      </w:r>
    </w:p>
    <w:p w:rsidR="00C63747" w:rsidRDefault="00C63747" w:rsidP="00AC58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L’</w:t>
      </w:r>
      <w:r w:rsidRPr="00780B2B">
        <w:rPr>
          <w:rFonts w:ascii="Palatino Linotype" w:hAnsi="Palatino Linotype"/>
        </w:rPr>
        <w:t xml:space="preserve">Istituzione della giornata nazionale in memoria </w:t>
      </w:r>
      <w:r>
        <w:rPr>
          <w:rFonts w:ascii="Palatino Linotype" w:hAnsi="Palatino Linotype"/>
        </w:rPr>
        <w:t>delle vittime dell’immigrazione,</w:t>
      </w:r>
      <w:r w:rsidRPr="00780B2B">
        <w:rPr>
          <w:rFonts w:ascii="Palatino Linotype" w:hAnsi="Palatino Linotype"/>
        </w:rPr>
        <w:t xml:space="preserve"> (Beni, 1803) </w:t>
      </w:r>
      <w:r>
        <w:rPr>
          <w:rFonts w:ascii="Palatino Linotype" w:hAnsi="Palatino Linotype"/>
        </w:rPr>
        <w:t>è stata approvata alla Camera ed è in corso di</w:t>
      </w:r>
      <w:r w:rsidRPr="00780B2B">
        <w:rPr>
          <w:rFonts w:ascii="Palatino Linotype" w:hAnsi="Palatino Linotype"/>
        </w:rPr>
        <w:t xml:space="preserve"> esame congiunto al Senato (Manconi, 1203).</w:t>
      </w:r>
    </w:p>
    <w:p w:rsidR="00C63747" w:rsidRDefault="00C63747" w:rsidP="00AC5816">
      <w:pPr>
        <w:jc w:val="both"/>
        <w:rPr>
          <w:rFonts w:ascii="Palatino Linotype" w:hAnsi="Palatino Linotype"/>
        </w:rPr>
      </w:pPr>
      <w:r w:rsidRPr="00312501">
        <w:rPr>
          <w:rFonts w:ascii="Palatino Linotype" w:hAnsi="Palatino Linotype"/>
        </w:rPr>
        <w:t xml:space="preserve">3 proposte di legge in corso di esame alla Camera (Di Salvo, 1444; Migliore, 944; Giacomelli (327) </w:t>
      </w:r>
      <w:r>
        <w:rPr>
          <w:rFonts w:ascii="Palatino Linotype" w:hAnsi="Palatino Linotype"/>
        </w:rPr>
        <w:t>prevedono un</w:t>
      </w:r>
      <w:r w:rsidRPr="00312501">
        <w:rPr>
          <w:rFonts w:ascii="Palatino Linotype" w:hAnsi="Palatino Linotype"/>
        </w:rPr>
        <w:t>a revisio</w:t>
      </w:r>
      <w:r>
        <w:rPr>
          <w:rFonts w:ascii="Palatino Linotype" w:hAnsi="Palatino Linotype"/>
        </w:rPr>
        <w:t xml:space="preserve">ne della disciplina sull’asilo mentre il </w:t>
      </w:r>
      <w:r w:rsidRPr="00312501">
        <w:rPr>
          <w:rFonts w:ascii="Palatino Linotype" w:hAnsi="Palatino Linotype"/>
        </w:rPr>
        <w:t xml:space="preserve">Disegno di legge Amati </w:t>
      </w:r>
      <w:r>
        <w:rPr>
          <w:rFonts w:ascii="Palatino Linotype" w:hAnsi="Palatino Linotype"/>
        </w:rPr>
        <w:t>(</w:t>
      </w:r>
      <w:r w:rsidRPr="00312501">
        <w:rPr>
          <w:rFonts w:ascii="Palatino Linotype" w:hAnsi="Palatino Linotype"/>
        </w:rPr>
        <w:t>S.54</w:t>
      </w:r>
      <w:r>
        <w:rPr>
          <w:rFonts w:ascii="Palatino Linotype" w:hAnsi="Palatino Linotype"/>
        </w:rPr>
        <w:t>)</w:t>
      </w:r>
      <w:r w:rsidRPr="00312501">
        <w:rPr>
          <w:rFonts w:ascii="Palatino Linotype" w:hAnsi="Palatino Linotype"/>
        </w:rPr>
        <w:t xml:space="preserve"> approvato in aula al Senato, circoscrive la rilevanza penale alla propaganda e all’istigazione alle discriminazioni e al razzismo commesse </w:t>
      </w:r>
      <w:r w:rsidRPr="00312501">
        <w:rPr>
          <w:rFonts w:ascii="Palatino Linotype" w:hAnsi="Palatino Linotype"/>
          <w:i/>
        </w:rPr>
        <w:t>pubblicamente</w:t>
      </w:r>
      <w:r>
        <w:rPr>
          <w:rFonts w:ascii="Palatino Linotype" w:hAnsi="Palatino Linotype"/>
        </w:rPr>
        <w:t>.</w:t>
      </w:r>
    </w:p>
    <w:p w:rsidR="00C63747" w:rsidRDefault="00C63747" w:rsidP="00AC5816">
      <w:pPr>
        <w:jc w:val="both"/>
        <w:rPr>
          <w:rFonts w:ascii="Palatino Linotype" w:hAnsi="Palatino Linotype"/>
        </w:rPr>
      </w:pPr>
    </w:p>
    <w:p w:rsidR="00C63747" w:rsidRPr="00C936F7" w:rsidRDefault="00C63747" w:rsidP="00D33039">
      <w:pPr>
        <w:jc w:val="center"/>
        <w:rPr>
          <w:rFonts w:ascii="Palatino Linotype" w:hAnsi="Palatino Linotype"/>
          <w:b/>
        </w:rPr>
      </w:pPr>
      <w:r w:rsidRPr="00C936F7">
        <w:rPr>
          <w:rFonts w:ascii="Palatino Linotype" w:hAnsi="Palatino Linotype"/>
          <w:b/>
        </w:rPr>
        <w:t>Gli atti parlamentari non legislativi</w:t>
      </w:r>
    </w:p>
    <w:p w:rsidR="00C63747" w:rsidRDefault="00C63747" w:rsidP="00780B2B">
      <w:pPr>
        <w:jc w:val="both"/>
        <w:rPr>
          <w:rFonts w:ascii="Palatino Linotype" w:hAnsi="Palatino Linotype"/>
        </w:rPr>
      </w:pPr>
    </w:p>
    <w:p w:rsidR="00C63747" w:rsidRDefault="00C63747" w:rsidP="00780B2B">
      <w:pPr>
        <w:jc w:val="both"/>
        <w:rPr>
          <w:rFonts w:ascii="Palatino Linotype" w:hAnsi="Palatino Linotype"/>
        </w:rPr>
      </w:pPr>
      <w:r w:rsidRPr="00542359">
        <w:rPr>
          <w:rFonts w:ascii="Palatino Linotype" w:hAnsi="Palatino Linotype"/>
          <w:b/>
        </w:rPr>
        <w:t>Tra i 286 atti non legislativi monitorati</w:t>
      </w:r>
      <w:r>
        <w:rPr>
          <w:rFonts w:ascii="Palatino Linotype" w:hAnsi="Palatino Linotype"/>
        </w:rPr>
        <w:t xml:space="preserve"> prevalgono le interrogazioni (195) e le risoluzioni (40). Sono presentati prevalentemente dalla Lega Nord (66), dal PD (57), dal M5S (43) e da SEL (30). </w:t>
      </w:r>
    </w:p>
    <w:p w:rsidR="00C63747" w:rsidRDefault="00C63747" w:rsidP="00780B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questo caso i temi maggiormente ricorrenti sono quello delle migrazioni (110) e dell’asilo (93).</w:t>
      </w:r>
    </w:p>
    <w:p w:rsidR="00C63747" w:rsidRDefault="00C63747" w:rsidP="00780B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controllo dei mari e delle frontiere, le attività di primo soccorso in mare, la richiesta di informazioni sulle attività svolte dalle navi italiane e straniere dislocate al largo della Libia, le finalità della missione Triton e la richiesta di chiarimenti sulla posizione e le scelte del Governo italiano in merito alla situazione libica sono al centro di molte interrogazioni e interpellanze parlamentari. Questi temi sono presenti anche nelle risoluzioni presentate in aula nei giorni immediatamente precedenti alle riunioni del Consiglio Europeo Affari interni e Giustizia che si sono svolte nel marzo, nel maggio e nel giugno 2015.</w:t>
      </w:r>
    </w:p>
    <w:p w:rsidR="00C63747" w:rsidRDefault="00C63747" w:rsidP="00AC5816">
      <w:pPr>
        <w:jc w:val="both"/>
        <w:rPr>
          <w:rFonts w:ascii="Palatino Linotype" w:hAnsi="Palatino Linotype"/>
        </w:rPr>
      </w:pPr>
      <w:r w:rsidRPr="0000461A">
        <w:rPr>
          <w:rFonts w:ascii="Palatino Linotype" w:hAnsi="Palatino Linotype"/>
          <w:b/>
        </w:rPr>
        <w:t>Un secondo gruppo di atti è specificamente dedicato al tema dell'accoglienza</w:t>
      </w:r>
      <w:r>
        <w:rPr>
          <w:rFonts w:ascii="Palatino Linotype" w:hAnsi="Palatino Linotype"/>
        </w:rPr>
        <w:t xml:space="preserve"> dei profughi e richiedenti asilo in Italia. Numerose interrogazioni e interpellanze sono volte ad evidenziare l’”insostenibilità” a livello territoriale della distribuzione dei profughi in singoli comuni, in particolare in Veneto e in Lombardia, e contestano i provvedimenti presi in tal senso dai Prefetti;  specularmente altri atti interpellano il ministro dell'Interno con riferimento ai casi in cui i Sindaci e i Presidenti di alcune Regioni hanno dichiarato la loro indisponibilità ad accogliere nuovi gruppi di profughi.</w:t>
      </w:r>
    </w:p>
    <w:p w:rsidR="00C63747" w:rsidRDefault="00C63747" w:rsidP="00AC58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Alcune interrogazioni sono invece finalizzate a denunciare le anomalie nell'affidamento dei servizi di accoglienza nonché la cattiva gestione di alcuni centri, in primo luogo quelli i cui gestori risultano coinvolti nell'inchiesta di Mafia capitale, tra i quali il Cara di Mineo, di cui viene auspicata la chiusura, ed altri centri dislocati nel resto della Sicilia e in Sardegna. Collegati al tema dell'accoglienza sono anche alcuni atti che pongono all'attenzione dei ministri dell'Interno e della Giustizia i problemi di sicurezza e di ordine pubblico che la presenza di alcuni centri genererebbe sul territorio. La sicurezza sta al centro anche di alcune interrogazioni e interpellanze che denunciano il rischio di diffusione del terrorismo connessa alle attività delle moschee e alla presenza di detenuti musulmani in carcere.</w:t>
      </w:r>
    </w:p>
    <w:p w:rsidR="00C63747" w:rsidRDefault="00C63747" w:rsidP="0000461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Decisamente meno numerosi gli atti non legislativi relativi al tema delle discriminazioni, del razzismo e dei diritti di cittadinanza. </w:t>
      </w:r>
    </w:p>
    <w:p w:rsidR="00C63747" w:rsidRDefault="00C63747" w:rsidP="00780B2B">
      <w:pPr>
        <w:jc w:val="both"/>
        <w:rPr>
          <w:rFonts w:ascii="Palatino Linotype" w:hAnsi="Palatino Linotype"/>
        </w:rPr>
      </w:pPr>
    </w:p>
    <w:p w:rsidR="00C63747" w:rsidRDefault="00C63747" w:rsidP="00780B2B">
      <w:pPr>
        <w:jc w:val="both"/>
        <w:rPr>
          <w:rFonts w:ascii="Palatino Linotype" w:hAnsi="Palatino Linotype"/>
        </w:rPr>
      </w:pPr>
    </w:p>
    <w:p w:rsidR="00C63747" w:rsidRDefault="00C63747" w:rsidP="00780B2B">
      <w:pPr>
        <w:jc w:val="both"/>
        <w:rPr>
          <w:rFonts w:ascii="Palatino Linotype" w:hAnsi="Palatino Linotype"/>
        </w:rPr>
      </w:pPr>
    </w:p>
    <w:p w:rsidR="00C63747" w:rsidRDefault="00C63747" w:rsidP="00780B2B">
      <w:pPr>
        <w:jc w:val="both"/>
        <w:rPr>
          <w:rFonts w:ascii="Palatino Linotype" w:hAnsi="Palatino Linotype"/>
        </w:rPr>
      </w:pPr>
    </w:p>
    <w:p w:rsidR="00C63747" w:rsidRPr="00C936F7" w:rsidRDefault="00C63747" w:rsidP="00D33039">
      <w:pPr>
        <w:jc w:val="center"/>
        <w:rPr>
          <w:rFonts w:ascii="Palatino Linotype" w:hAnsi="Palatino Linotype"/>
          <w:b/>
        </w:rPr>
      </w:pPr>
      <w:r w:rsidRPr="00C936F7">
        <w:rPr>
          <w:rFonts w:ascii="Palatino Linotype" w:hAnsi="Palatino Linotype"/>
          <w:b/>
        </w:rPr>
        <w:t>Le proposte di policy di Lunaria</w:t>
      </w:r>
    </w:p>
    <w:p w:rsidR="00C63747" w:rsidRDefault="00C63747" w:rsidP="00C936F7">
      <w:pPr>
        <w:jc w:val="both"/>
        <w:rPr>
          <w:rFonts w:ascii="Palatino Linotype" w:hAnsi="Palatino Linotype"/>
        </w:rPr>
      </w:pPr>
    </w:p>
    <w:p w:rsidR="00C63747" w:rsidRDefault="00C63747" w:rsidP="00C936F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dimensione europea delle politiche migratorie e sull'asilo sembra destinata ad assumere una rilevanza crescente e tuttavia, secondo Lunaria, </w:t>
      </w:r>
      <w:r w:rsidRPr="002828F1">
        <w:rPr>
          <w:rFonts w:ascii="Palatino Linotype" w:hAnsi="Palatino Linotype"/>
          <w:b/>
        </w:rPr>
        <w:t>vi sono scelte politiche e normative che il nostro paese potrebbe adottare da subito,</w:t>
      </w:r>
      <w:r>
        <w:rPr>
          <w:rFonts w:ascii="Palatino Linotype" w:hAnsi="Palatino Linotype"/>
        </w:rPr>
        <w:t xml:space="preserve"> anche unilateralmente e a livello nazionale.</w:t>
      </w:r>
    </w:p>
    <w:p w:rsidR="00C63747" w:rsidRDefault="00C63747" w:rsidP="00C936F7">
      <w:pPr>
        <w:jc w:val="both"/>
        <w:rPr>
          <w:rFonts w:ascii="Palatino Linotype" w:hAnsi="Palatino Linotype"/>
        </w:rPr>
      </w:pPr>
    </w:p>
    <w:p w:rsidR="00C63747" w:rsidRDefault="00C63747" w:rsidP="00C936F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livello europeo il Parlamento e il Governo italiano potrebbero fare pressione a livello politico sull’Unione Europea per garantire:</w:t>
      </w:r>
    </w:p>
    <w:p w:rsidR="00C63747" w:rsidRDefault="00C63747" w:rsidP="00C936F7">
      <w:pPr>
        <w:jc w:val="both"/>
        <w:rPr>
          <w:rFonts w:ascii="Palatino Linotype" w:hAnsi="Palatino Linotype"/>
        </w:rPr>
      </w:pPr>
    </w:p>
    <w:p w:rsidR="00C63747" w:rsidRPr="0071199C" w:rsidRDefault="00C63747" w:rsidP="00C936F7">
      <w:pPr>
        <w:jc w:val="both"/>
        <w:rPr>
          <w:rFonts w:ascii="Palatino Linotype" w:hAnsi="Palatino Linotype"/>
          <w:b/>
        </w:rPr>
      </w:pPr>
      <w:r w:rsidRPr="0071199C">
        <w:rPr>
          <w:rFonts w:ascii="Palatino Linotype" w:hAnsi="Palatino Linotype"/>
          <w:b/>
        </w:rPr>
        <w:t>1. Il diritto di arrivare</w:t>
      </w:r>
      <w:r>
        <w:rPr>
          <w:rFonts w:ascii="Palatino Linotype" w:hAnsi="Palatino Linotype"/>
          <w:b/>
        </w:rPr>
        <w:t xml:space="preserve"> sani e salvi in Europa</w:t>
      </w:r>
    </w:p>
    <w:p w:rsidR="00C63747" w:rsidRPr="0071199C" w:rsidRDefault="00C63747" w:rsidP="00C936F7">
      <w:pPr>
        <w:jc w:val="both"/>
        <w:rPr>
          <w:rFonts w:ascii="Palatino Linotype" w:hAnsi="Palatino Linotype"/>
          <w:b/>
        </w:rPr>
      </w:pPr>
      <w:r w:rsidRPr="0071199C">
        <w:rPr>
          <w:rFonts w:ascii="Palatino Linotype" w:hAnsi="Palatino Linotype"/>
          <w:b/>
        </w:rPr>
        <w:t>2. La sospensione e riforma del Regolamento Dublino III</w:t>
      </w:r>
    </w:p>
    <w:p w:rsidR="00C63747" w:rsidRPr="0071199C" w:rsidRDefault="00C63747" w:rsidP="0029794E">
      <w:pPr>
        <w:jc w:val="both"/>
        <w:rPr>
          <w:rFonts w:ascii="Palatino Linotype" w:hAnsi="Palatino Linotype"/>
          <w:b/>
        </w:rPr>
      </w:pPr>
      <w:r w:rsidRPr="0071199C">
        <w:rPr>
          <w:rFonts w:ascii="Palatino Linotype" w:hAnsi="Palatino Linotype"/>
          <w:b/>
        </w:rPr>
        <w:t xml:space="preserve">3. 3. </w:t>
      </w:r>
      <w:r>
        <w:rPr>
          <w:rFonts w:ascii="Palatino Linotype" w:hAnsi="Palatino Linotype"/>
          <w:b/>
        </w:rPr>
        <w:t>L'avvio</w:t>
      </w:r>
      <w:r w:rsidRPr="0071199C">
        <w:rPr>
          <w:rFonts w:ascii="Palatino Linotype" w:hAnsi="Palatino Linotype"/>
          <w:b/>
        </w:rPr>
        <w:t xml:space="preserve"> di una politica comune europea </w:t>
      </w:r>
      <w:r>
        <w:rPr>
          <w:rFonts w:ascii="Palatino Linotype" w:hAnsi="Palatino Linotype"/>
          <w:b/>
        </w:rPr>
        <w:t>che faciliti l'ingresso regolare dei migranti economici</w:t>
      </w:r>
      <w:r w:rsidRPr="0071199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prevedendo anche meccanismi di ingresso</w:t>
      </w:r>
      <w:r w:rsidRPr="0071199C">
        <w:rPr>
          <w:rFonts w:ascii="Palatino Linotype" w:hAnsi="Palatino Linotype"/>
          <w:b/>
        </w:rPr>
        <w:t xml:space="preserve"> per ricerca di lavoro</w:t>
      </w:r>
      <w:r>
        <w:rPr>
          <w:rFonts w:ascii="Palatino Linotype" w:hAnsi="Palatino Linotype"/>
          <w:b/>
        </w:rPr>
        <w:t>.</w:t>
      </w:r>
    </w:p>
    <w:p w:rsidR="00C63747" w:rsidRDefault="00C63747" w:rsidP="00C936F7">
      <w:pPr>
        <w:jc w:val="both"/>
        <w:rPr>
          <w:rFonts w:ascii="Palatino Linotype" w:hAnsi="Palatino Linotype"/>
        </w:rPr>
      </w:pPr>
    </w:p>
    <w:p w:rsidR="00C63747" w:rsidRDefault="00C63747" w:rsidP="00657D2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livello nazionale Lunaria auspica:</w:t>
      </w:r>
    </w:p>
    <w:p w:rsidR="00C63747" w:rsidRDefault="00C63747" w:rsidP="00657D2C">
      <w:pPr>
        <w:jc w:val="both"/>
        <w:rPr>
          <w:rFonts w:ascii="Palatino Linotype" w:hAnsi="Palatino Linotype"/>
        </w:rPr>
      </w:pPr>
    </w:p>
    <w:p w:rsidR="00C63747" w:rsidRDefault="00C63747" w:rsidP="00657D2C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che giunga finalmente a rapido compimento </w:t>
      </w:r>
      <w:r w:rsidRPr="0029794E">
        <w:rPr>
          <w:rFonts w:ascii="Palatino Linotype" w:hAnsi="Palatino Linotype"/>
          <w:b/>
        </w:rPr>
        <w:t>l’approvazione di una riforma lungimirante della legge sulla cittadinanza</w:t>
      </w:r>
      <w:r>
        <w:rPr>
          <w:rFonts w:ascii="Palatino Linotype" w:hAnsi="Palatino Linotype"/>
        </w:rPr>
        <w:t xml:space="preserve"> che tenga conto delle osservazioni presentate dai promotori della campagna L’Italia sono anch’io;</w:t>
      </w:r>
    </w:p>
    <w:p w:rsidR="00C63747" w:rsidRDefault="00C63747" w:rsidP="00657D2C">
      <w:pPr>
        <w:jc w:val="both"/>
        <w:rPr>
          <w:rFonts w:ascii="Palatino Linotype" w:hAnsi="Palatino Linotype"/>
        </w:rPr>
      </w:pPr>
    </w:p>
    <w:p w:rsidR="00C63747" w:rsidRDefault="00C63747" w:rsidP="00657D2C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che inizi presto in Parlamento l’esame</w:t>
      </w:r>
      <w:bookmarkStart w:id="0" w:name="_GoBack"/>
      <w:bookmarkEnd w:id="0"/>
      <w:r>
        <w:rPr>
          <w:rFonts w:ascii="Palatino Linotype" w:hAnsi="Palatino Linotype"/>
        </w:rPr>
        <w:t xml:space="preserve"> delle proposte di legge che prevedono il riconoscimento del </w:t>
      </w:r>
      <w:r w:rsidRPr="0029794E">
        <w:rPr>
          <w:rFonts w:ascii="Palatino Linotype" w:hAnsi="Palatino Linotype"/>
          <w:b/>
        </w:rPr>
        <w:t xml:space="preserve">diritto di voto amministrativo ai cittadini stranieri </w:t>
      </w:r>
      <w:r>
        <w:rPr>
          <w:rFonts w:ascii="Palatino Linotype" w:hAnsi="Palatino Linotype"/>
        </w:rPr>
        <w:t>stabilmente soggiornanti in Italia;</w:t>
      </w:r>
    </w:p>
    <w:p w:rsidR="00C63747" w:rsidRDefault="00C63747" w:rsidP="00657D2C">
      <w:pPr>
        <w:jc w:val="both"/>
        <w:rPr>
          <w:rFonts w:ascii="Palatino Linotype" w:hAnsi="Palatino Linotype"/>
        </w:rPr>
      </w:pPr>
    </w:p>
    <w:p w:rsidR="00C63747" w:rsidRDefault="00C63747" w:rsidP="00657D2C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che il Parlamento, attraverso le commissioni competenti, svolga un attento lavoro di monitoraggio dei diritti umani all’interno dei Cie, dei Cara, dei Cda, dei Cas e dei futuri Hot-spot e avanzi </w:t>
      </w:r>
      <w:r w:rsidRPr="0029794E">
        <w:rPr>
          <w:rFonts w:ascii="Palatino Linotype" w:hAnsi="Palatino Linotype"/>
          <w:b/>
        </w:rPr>
        <w:t xml:space="preserve">proposte legislative finalizzate alla definitiva chiusura dei Cie e all’allestimento di un sistema nazionale di accoglienza </w:t>
      </w:r>
      <w:r w:rsidRPr="0029794E">
        <w:rPr>
          <w:rFonts w:ascii="Palatino Linotype" w:hAnsi="Palatino Linotype"/>
          <w:b/>
          <w:i/>
        </w:rPr>
        <w:t>ordinario</w:t>
      </w:r>
      <w:r>
        <w:rPr>
          <w:rFonts w:ascii="Palatino Linotype" w:hAnsi="Palatino Linotype"/>
        </w:rPr>
        <w:t>;</w:t>
      </w:r>
    </w:p>
    <w:p w:rsidR="00C63747" w:rsidRDefault="00C63747" w:rsidP="00657D2C">
      <w:pPr>
        <w:jc w:val="both"/>
        <w:rPr>
          <w:rFonts w:ascii="Palatino Linotype" w:hAnsi="Palatino Linotype"/>
        </w:rPr>
      </w:pPr>
    </w:p>
    <w:p w:rsidR="00C63747" w:rsidRDefault="00C63747" w:rsidP="00657D2C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sollecita una riforma del T.U. 286/98 finalizzata alla </w:t>
      </w:r>
      <w:r>
        <w:rPr>
          <w:rFonts w:ascii="Palatino Linotype" w:hAnsi="Palatino Linotype"/>
          <w:b/>
        </w:rPr>
        <w:t>facilitazione dell’ingresso e del soggiorno dei migranti economici</w:t>
      </w:r>
      <w:r>
        <w:rPr>
          <w:rFonts w:ascii="Palatino Linotype" w:hAnsi="Palatino Linotype"/>
        </w:rPr>
        <w:t xml:space="preserve"> per motivi di lavoro e di ricerca di lavoro;</w:t>
      </w:r>
    </w:p>
    <w:p w:rsidR="00C63747" w:rsidRDefault="00C63747" w:rsidP="00657D2C">
      <w:pPr>
        <w:jc w:val="both"/>
        <w:rPr>
          <w:rFonts w:ascii="Palatino Linotype" w:hAnsi="Palatino Linotype"/>
        </w:rPr>
      </w:pPr>
    </w:p>
    <w:p w:rsidR="00C63747" w:rsidRDefault="00C63747" w:rsidP="00657D2C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ritiene urgente un riordino della normativa in materia di lotta alle discriminazioni e al razzismo</w:t>
      </w:r>
      <w:r>
        <w:rPr>
          <w:rFonts w:ascii="Palatino Linotype" w:hAnsi="Palatino Linotype"/>
        </w:rPr>
        <w:t xml:space="preserve"> al fine di contrastare la preoccupante diffusione dei crimini razzisti e dei discorsi di odio. A tal proposito esprime preoccupazione per le recenti vicende che hanno coinvolto l’Unar – di cui l’associazione ha informato le autorità comunitarie a partire dall’Ecri – e </w:t>
      </w:r>
      <w:r>
        <w:rPr>
          <w:rFonts w:ascii="Palatino Linotype" w:hAnsi="Palatino Linotype"/>
          <w:b/>
        </w:rPr>
        <w:t>torna a sollecitare la creazione di un’agenzia autonoma e indipendente dal potere esecutivo</w:t>
      </w:r>
      <w:r>
        <w:rPr>
          <w:rFonts w:ascii="Palatino Linotype" w:hAnsi="Palatino Linotype"/>
        </w:rPr>
        <w:t xml:space="preserve"> dedicata alla lotta a tutte le forme di discriminazione e di razzismo.</w:t>
      </w:r>
    </w:p>
    <w:p w:rsidR="00C63747" w:rsidRPr="00BD30BE" w:rsidRDefault="00C63747" w:rsidP="00F6530A">
      <w:pPr>
        <w:jc w:val="both"/>
        <w:rPr>
          <w:rFonts w:ascii="Palatino Linotype" w:hAnsi="Palatino Linotype"/>
        </w:rPr>
      </w:pPr>
    </w:p>
    <w:p w:rsidR="00C63747" w:rsidRPr="00C936F7" w:rsidRDefault="00C63747" w:rsidP="008072B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Ufficio stampa</w:t>
      </w:r>
      <w:r w:rsidRPr="00C936F7">
        <w:rPr>
          <w:rFonts w:ascii="Palatino Linotype" w:hAnsi="Palatino Linotype"/>
          <w:b/>
        </w:rPr>
        <w:t>:</w:t>
      </w:r>
    </w:p>
    <w:p w:rsidR="00C63747" w:rsidRPr="0000461A" w:rsidRDefault="00C63747" w:rsidP="008072B5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Sara Nunzi: Tel. 06.8841880 </w:t>
      </w:r>
      <w:r w:rsidRPr="00D65380">
        <w:rPr>
          <w:rFonts w:ascii="Palatino Linotype" w:hAnsi="Palatino Linotype"/>
        </w:rPr>
        <w:t>comunicazione@lunaria.org</w:t>
      </w:r>
    </w:p>
    <w:sectPr w:rsidR="00C63747" w:rsidRPr="0000461A" w:rsidSect="00090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756"/>
    <w:multiLevelType w:val="hybridMultilevel"/>
    <w:tmpl w:val="35684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0478"/>
    <w:multiLevelType w:val="hybridMultilevel"/>
    <w:tmpl w:val="3EB0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0A"/>
    <w:rsid w:val="0000461A"/>
    <w:rsid w:val="0007018D"/>
    <w:rsid w:val="00090FFC"/>
    <w:rsid w:val="00151338"/>
    <w:rsid w:val="00272E16"/>
    <w:rsid w:val="002828F1"/>
    <w:rsid w:val="0029794E"/>
    <w:rsid w:val="00312501"/>
    <w:rsid w:val="003834E6"/>
    <w:rsid w:val="003D1DEF"/>
    <w:rsid w:val="00464E63"/>
    <w:rsid w:val="00542359"/>
    <w:rsid w:val="00657D2C"/>
    <w:rsid w:val="00673C97"/>
    <w:rsid w:val="006A082B"/>
    <w:rsid w:val="006C69B4"/>
    <w:rsid w:val="006E6AAC"/>
    <w:rsid w:val="0071199C"/>
    <w:rsid w:val="00731E7A"/>
    <w:rsid w:val="007351F8"/>
    <w:rsid w:val="00780B2B"/>
    <w:rsid w:val="007D1F7C"/>
    <w:rsid w:val="008072B5"/>
    <w:rsid w:val="008E6565"/>
    <w:rsid w:val="00951FBF"/>
    <w:rsid w:val="009711AD"/>
    <w:rsid w:val="00AC5816"/>
    <w:rsid w:val="00AD0034"/>
    <w:rsid w:val="00AD536D"/>
    <w:rsid w:val="00B72057"/>
    <w:rsid w:val="00BD30BE"/>
    <w:rsid w:val="00C0220D"/>
    <w:rsid w:val="00C63747"/>
    <w:rsid w:val="00C936F7"/>
    <w:rsid w:val="00CE2DDD"/>
    <w:rsid w:val="00D33039"/>
    <w:rsid w:val="00D63417"/>
    <w:rsid w:val="00D65380"/>
    <w:rsid w:val="00DA3FEF"/>
    <w:rsid w:val="00DF3BAA"/>
    <w:rsid w:val="00F6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0A"/>
    <w:rPr>
      <w:rFonts w:ascii="Times New Roman" w:eastAsia="MS ??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30A"/>
    <w:rPr>
      <w:rFonts w:ascii="Tahoma" w:eastAsia="MS ??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971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1094</Words>
  <Characters>6238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DOG</dc:title>
  <dc:subject/>
  <dc:creator>naletto</dc:creator>
  <cp:keywords/>
  <dc:description/>
  <cp:lastModifiedBy>ilaria</cp:lastModifiedBy>
  <cp:revision>2</cp:revision>
  <dcterms:created xsi:type="dcterms:W3CDTF">2015-10-02T12:22:00Z</dcterms:created>
  <dcterms:modified xsi:type="dcterms:W3CDTF">2015-10-02T12:22:00Z</dcterms:modified>
</cp:coreProperties>
</file>