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jc w:val="center"/>
        <w:rPr>
          <w:rFonts w:eastAsia="Calibri" w:ascii="Bariol Bold" w:hAnsi="Bariol Bold"/>
          <w:b/>
          <w:sz w:val="24"/>
          <w:szCs w:val="24"/>
          <w:lang w:val="en-US"/>
        </w:rPr>
      </w:pPr>
      <w:r>
        <w:rPr>
          <w:rFonts w:eastAsia="Calibri" w:ascii="Bariol Bold" w:hAnsi="Bariol Bold"/>
          <w:b/>
          <w:sz w:val="24"/>
          <w:szCs w:val="24"/>
          <w:lang w:val="en-US"/>
        </w:rPr>
        <w:t>APPLICATION FORM FOR EUROPEAN TRAINING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jc w:val="center"/>
        <w:rPr>
          <w:rFonts w:eastAsia="Calibri" w:ascii="Bariol Bold" w:hAnsi="Bariol Bold"/>
          <w:b/>
          <w:sz w:val="24"/>
          <w:szCs w:val="24"/>
        </w:rPr>
      </w:pPr>
      <w:r>
        <w:rPr>
          <w:rFonts w:eastAsia="Calibri" w:ascii="Bariol Bold" w:hAnsi="Bariol Bold"/>
          <w:b/>
          <w:sz w:val="24"/>
          <w:szCs w:val="24"/>
        </w:rPr>
        <w:t>Enjoy Your Meal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jc w:val="center"/>
        <w:rPr>
          <w:rFonts w:eastAsia="Calibri"/>
        </w:rPr>
      </w:pPr>
      <w:r>
        <w:rPr>
          <w:rFonts w:eastAsia="Calibri"/>
        </w:rPr>
        <w:t xml:space="preserve">21st of september to 29trh of september,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jc w:val="center"/>
        <w:rPr>
          <w:rFonts w:eastAsia="Calibri"/>
        </w:rPr>
      </w:pPr>
      <w:r>
        <w:rPr>
          <w:rFonts w:eastAsia="Calibri"/>
        </w:rPr>
        <w:t>Manoir de Lagrée, SOULVACHE, France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3011"/>
        <w:gridCol w:w="967"/>
        <w:gridCol w:w="866"/>
        <w:gridCol w:w="3213"/>
      </w:tblGrid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Name/surname</w:t>
            </w:r>
          </w:p>
        </w:tc>
        <w:tc>
          <w:tcPr>
            <w:tcW w:w="8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  <w:tr>
        <w:trPr>
          <w:trHeight w:val="132" w:hRule="atLeast"/>
          <w:cantSplit w:val="false"/>
        </w:trPr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Personal address</w:t>
            </w:r>
          </w:p>
        </w:tc>
        <w:tc>
          <w:tcPr>
            <w:tcW w:w="4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Postal Code:</w:t>
            </w:r>
          </w:p>
        </w:tc>
      </w:tr>
      <w:tr>
        <w:trPr>
          <w:trHeight w:val="130" w:hRule="atLeast"/>
          <w:cantSplit w:val="false"/>
        </w:trPr>
        <w:tc>
          <w:tcPr>
            <w:tcW w:w="22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4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Country:</w:t>
            </w:r>
          </w:p>
        </w:tc>
      </w:tr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8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8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Emergency Contact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12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Phone: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4"/>
      </w:tblGrid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14" w:leader="none"/>
              </w:tabs>
              <w:spacing w:lineRule="auto" w:line="276" w:before="240" w:after="20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Motivation</w:t>
            </w:r>
          </w:p>
        </w:tc>
      </w:tr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240" w:after="20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Participation on similar courses</w:t>
            </w:r>
          </w:p>
        </w:tc>
      </w:tr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240" w:after="20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Volunteering experience</w:t>
            </w:r>
          </w:p>
        </w:tc>
      </w:tr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sz w:val="20"/>
                <w:szCs w:val="20"/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702" w:footer="0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riol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tabs>
        <w:tab w:val="center" w:pos="4536" w:leader="none"/>
        <w:tab w:val="right" w:pos="9356" w:leader="none"/>
      </w:tabs>
      <w:jc w:val="right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-384175</wp:posOffset>
          </wp:positionH>
          <wp:positionV relativeFrom="paragraph">
            <wp:posOffset>-20955</wp:posOffset>
          </wp:positionV>
          <wp:extent cx="1988820" cy="436880"/>
          <wp:effectExtent l="0" t="0" r="0" b="0"/>
          <wp:wrapSquare wrapText="bothSides"/>
          <wp:docPr id="0" name="Picture" descr="logo Erasmus 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Erasmus 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3978910</wp:posOffset>
          </wp:positionH>
          <wp:positionV relativeFrom="paragraph">
            <wp:posOffset>126365</wp:posOffset>
          </wp:positionV>
          <wp:extent cx="2028190" cy="287655"/>
          <wp:effectExtent l="0" t="0" r="0" b="0"/>
          <wp:wrapSquare wrapText="bothSides"/>
          <wp:docPr id="1" name="Picture" descr="Logo-Concordia-A3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-Concordia-A3-noi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Helvetica" w:hAnsi="Helvetica" w:eastAsia="Lucida Sans Unicode" w:cs="Helvetica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b3ea4"/>
    <w:pPr>
      <w:widowControl/>
      <w:suppressAutoHyphens w:val="true"/>
      <w:bidi w:val="0"/>
      <w:spacing w:lineRule="auto" w:line="259" w:before="0" w:after="160"/>
      <w:jc w:val="left"/>
    </w:pPr>
    <w:rPr>
      <w:rFonts w:ascii="Helvetica" w:hAnsi="Helvetica" w:eastAsia="Lucida Sans Unicode" w:cs="Helvetica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uiPriority w:val="99"/>
    <w:link w:val="En-tte"/>
    <w:rsid w:val="00854b52"/>
    <w:basedOn w:val="DefaultParagraphFont"/>
    <w:rPr/>
  </w:style>
  <w:style w:type="character" w:styleId="PieddepageCar" w:customStyle="1">
    <w:name w:val="Pied de page Car"/>
    <w:uiPriority w:val="99"/>
    <w:link w:val="Pieddepage"/>
    <w:rsid w:val="00854b52"/>
    <w:basedOn w:val="DefaultParagraphFont"/>
    <w:rPr/>
  </w:style>
  <w:style w:type="character" w:styleId="TextedebullesCar" w:customStyle="1">
    <w:name w:val="Texte de bulles Car"/>
    <w:uiPriority w:val="99"/>
    <w:semiHidden/>
    <w:link w:val="Textedebulles"/>
    <w:rsid w:val="00af1955"/>
    <w:basedOn w:val="DefaultParagraphFont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uiPriority w:val="99"/>
    <w:semiHidden/>
    <w:unhideWhenUsed/>
    <w:rsid w:val="00ce459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1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uiPriority w:val="99"/>
    <w:unhideWhenUsed/>
    <w:link w:val="En-tteCar"/>
    <w:rsid w:val="00854b5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dipagina">
    <w:name w:val="Piè di pagina"/>
    <w:uiPriority w:val="99"/>
    <w:unhideWhenUsed/>
    <w:link w:val="PieddepageCar"/>
    <w:rsid w:val="00854b5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edebullesCar"/>
    <w:rsid w:val="00af195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atabla" w:customStyle="1">
    <w:name w:val="Contenido de la tabla"/>
    <w:rsid w:val="005b62bf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1091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Concordia">
      <a:dk1>
        <a:sysClr val="windowText" lastClr="000000"/>
      </a:dk1>
      <a:lt1>
        <a:sysClr val="window" lastClr="FFFFFF"/>
      </a:lt1>
      <a:dk2>
        <a:srgbClr val="323232"/>
      </a:dk2>
      <a:lt2>
        <a:srgbClr val="C00000"/>
      </a:lt2>
      <a:accent1>
        <a:srgbClr val="EC671A"/>
      </a:accent1>
      <a:accent2>
        <a:srgbClr val="B80E83"/>
      </a:accent2>
      <a:accent3>
        <a:srgbClr val="FFDE00"/>
      </a:accent3>
      <a:accent4>
        <a:srgbClr val="95C11F"/>
      </a:accent4>
      <a:accent5>
        <a:srgbClr val="00A470"/>
      </a:accent5>
      <a:accent6>
        <a:srgbClr val="63C3D1"/>
      </a:accent6>
      <a:hlink>
        <a:srgbClr val="2581C4"/>
      </a:hlink>
      <a:folHlink>
        <a:srgbClr val="482683"/>
      </a:folHlink>
    </a:clrScheme>
    <a:fontScheme name="Concordia">
      <a:majorFont>
        <a:latin typeface="Bariol Bold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3472-1CEC-4195-B145-E4AE771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2014-11-20T14:57:00Z</dcterms:created>
  <dc:creator>Carine ADNANE</dc:creator>
  <dc:language>it-IT</dc:language>
  <cp:lastModifiedBy>Concordia Bretagne</cp:lastModifiedBy>
  <cp:lastPrinted>2014-10-24T15:16:00Z</cp:lastPrinted>
  <dcterms:modified xsi:type="dcterms:W3CDTF">2015-07-20T09:52:00Z</dcterms:modified>
  <cp:revision>19</cp:revision>
</cp:coreProperties>
</file>